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D63" w:rsidRPr="006C0DA1" w:rsidRDefault="00017D63" w:rsidP="00017D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17D63" w:rsidRPr="006C0DA1" w:rsidRDefault="00017D63" w:rsidP="00017D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«Основная общеобразовательная русско- татарская школа №115»</w:t>
      </w:r>
    </w:p>
    <w:p w:rsidR="00017D63" w:rsidRPr="006C0DA1" w:rsidRDefault="00017D63" w:rsidP="00017D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Авиастроительного района города Казани</w:t>
      </w:r>
    </w:p>
    <w:p w:rsidR="00017D63" w:rsidRPr="006C0DA1" w:rsidRDefault="00017D63" w:rsidP="00017D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D63" w:rsidRPr="006C0DA1" w:rsidRDefault="00017D63" w:rsidP="00017D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5218" w:type="pct"/>
        <w:jc w:val="center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4"/>
        <w:gridCol w:w="3352"/>
        <w:gridCol w:w="3122"/>
      </w:tblGrid>
      <w:tr w:rsidR="00017D63" w:rsidRPr="006C0DA1" w:rsidTr="00470165">
        <w:trPr>
          <w:trHeight w:val="2214"/>
          <w:jc w:val="center"/>
        </w:trPr>
        <w:tc>
          <w:tcPr>
            <w:tcW w:w="1759" w:type="pct"/>
          </w:tcPr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 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Воробьева И. В.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№1 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«28» августа 2019 г.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</w:tcPr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 МБОУ «Школа №115»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Барышева Л.Ю.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28 » августа 2019 г.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«Школа №115»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Гурьянова Т.Н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действие 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 156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 1 » сентября 2019 г.</w:t>
            </w:r>
          </w:p>
          <w:p w:rsidR="00017D63" w:rsidRPr="006C0DA1" w:rsidRDefault="00017D63" w:rsidP="00470165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7D63" w:rsidRPr="006C0DA1" w:rsidRDefault="00017D63" w:rsidP="00017D63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17D63" w:rsidRPr="006C0DA1" w:rsidRDefault="00017D63" w:rsidP="00017D63">
      <w:pP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017D63" w:rsidRPr="006C0DA1" w:rsidRDefault="00017D63" w:rsidP="00017D63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0DA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Оценочные материалы для проведения промежуточной аттестации по итогам учебного года</w:t>
      </w:r>
      <w:r w:rsidRPr="006C0D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ОБЖ</w:t>
      </w:r>
    </w:p>
    <w:p w:rsidR="00017D63" w:rsidRPr="006C0DA1" w:rsidRDefault="00017D63" w:rsidP="00017D63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0D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обучающихся</w:t>
      </w:r>
    </w:p>
    <w:p w:rsidR="00017D63" w:rsidRPr="006C0DA1" w:rsidRDefault="00017D63" w:rsidP="00017D63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8 класса</w:t>
      </w:r>
      <w:r w:rsidRPr="006C0D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017D63" w:rsidRPr="006C0DA1" w:rsidRDefault="00017D63" w:rsidP="00017D63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17D63" w:rsidRPr="006C0DA1" w:rsidRDefault="00017D63" w:rsidP="00017D6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D63" w:rsidRPr="006C0DA1" w:rsidRDefault="00017D63" w:rsidP="00017D6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D63" w:rsidRPr="006C0DA1" w:rsidRDefault="00017D63" w:rsidP="00017D6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D63" w:rsidRPr="006C0DA1" w:rsidRDefault="00017D63" w:rsidP="00017D6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D63" w:rsidRPr="006C0DA1" w:rsidRDefault="00017D63" w:rsidP="00017D6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D63" w:rsidRPr="006C0DA1" w:rsidRDefault="00017D63" w:rsidP="00017D6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D63" w:rsidRPr="006C0DA1" w:rsidRDefault="00017D63" w:rsidP="00017D63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Составители:</w:t>
      </w:r>
    </w:p>
    <w:p w:rsidR="00017D63" w:rsidRPr="006C0DA1" w:rsidRDefault="00017D63" w:rsidP="00017D63">
      <w:pPr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Воробьева И. В.</w:t>
      </w:r>
    </w:p>
    <w:p w:rsidR="00017D63" w:rsidRPr="006C0DA1" w:rsidRDefault="00017D63" w:rsidP="00017D63">
      <w:pPr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D63" w:rsidRPr="006C0DA1" w:rsidRDefault="00017D63" w:rsidP="00017D6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D63" w:rsidRPr="006C0DA1" w:rsidRDefault="00017D63" w:rsidP="00017D6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D63" w:rsidRPr="006C0DA1" w:rsidRDefault="00017D63" w:rsidP="00017D6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D63" w:rsidRPr="006C0DA1" w:rsidRDefault="00017D63" w:rsidP="00017D63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17D63" w:rsidRPr="006C0DA1" w:rsidRDefault="00017D63" w:rsidP="00017D63">
      <w:pPr>
        <w:spacing w:after="0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17D63" w:rsidRPr="006C0DA1" w:rsidRDefault="00017D63" w:rsidP="00017D63">
      <w:pPr>
        <w:spacing w:after="0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17D63" w:rsidRPr="006C0DA1" w:rsidRDefault="00017D63" w:rsidP="00017D6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</w:t>
      </w:r>
    </w:p>
    <w:p w:rsidR="00017D63" w:rsidRPr="006C0DA1" w:rsidRDefault="00017D63" w:rsidP="00017D6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педагогического совета</w:t>
      </w:r>
    </w:p>
    <w:p w:rsidR="00017D63" w:rsidRPr="006C0DA1" w:rsidRDefault="00017D63" w:rsidP="00017D6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C0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Протокол № </w:t>
      </w:r>
      <w:r w:rsidRPr="006C0D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 </w:t>
      </w:r>
      <w:r w:rsidRPr="006C0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6C0D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29.08.19</w:t>
      </w:r>
    </w:p>
    <w:p w:rsidR="00017D63" w:rsidRPr="006C0DA1" w:rsidRDefault="00017D63" w:rsidP="00017D6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D63" w:rsidRPr="006C0DA1" w:rsidRDefault="00017D63" w:rsidP="00017D6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D63" w:rsidRPr="006C0DA1" w:rsidRDefault="00017D63" w:rsidP="00017D6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DA1">
        <w:rPr>
          <w:rFonts w:ascii="Times New Roman" w:eastAsia="Times New Roman" w:hAnsi="Times New Roman" w:cs="Times New Roman"/>
          <w:sz w:val="24"/>
          <w:szCs w:val="24"/>
          <w:lang w:eastAsia="ru-RU"/>
        </w:rPr>
        <w:t>2019-2020 учебный год</w:t>
      </w:r>
    </w:p>
    <w:p w:rsidR="00017D63" w:rsidRDefault="00017D63" w:rsidP="003A2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D63" w:rsidRPr="006C0DA1" w:rsidRDefault="00017D63" w:rsidP="00017D63">
      <w:pPr>
        <w:spacing w:after="0" w:line="245" w:lineRule="auto"/>
        <w:ind w:right="-26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C0DA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Оценочные материалы для проведения промежуточной аттестации по итогам учебного года</w:t>
      </w:r>
    </w:p>
    <w:p w:rsidR="003A2A2A" w:rsidRDefault="003A2A2A" w:rsidP="003A2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3A2A2A" w:rsidRDefault="003A2A2A" w:rsidP="003A2A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 КИМ</w:t>
      </w:r>
      <w:r>
        <w:rPr>
          <w:rFonts w:ascii="Times New Roman" w:hAnsi="Times New Roman" w:cs="Times New Roman"/>
          <w:sz w:val="28"/>
          <w:szCs w:val="28"/>
        </w:rPr>
        <w:t xml:space="preserve"> – оценить уровень общеобразовательной подготовке по основам безопасности жизнедеятельности обучающихся 8 класса. КИМ предназначены для итогового контроля уровня теоретических знаний учащихся по изучаемым разделам программы по предмету основы безопасности жизнедеятельности.</w:t>
      </w:r>
    </w:p>
    <w:p w:rsidR="003A2A2A" w:rsidRDefault="003A2A2A" w:rsidP="003A2A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работы</w:t>
      </w:r>
      <w:r>
        <w:rPr>
          <w:rFonts w:ascii="Times New Roman" w:hAnsi="Times New Roman" w:cs="Times New Roman"/>
          <w:sz w:val="28"/>
          <w:szCs w:val="28"/>
        </w:rPr>
        <w:t xml:space="preserve"> – тестовое задание</w:t>
      </w:r>
    </w:p>
    <w:p w:rsidR="003A2A2A" w:rsidRDefault="003A2A2A" w:rsidP="003A2A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работы</w:t>
      </w:r>
      <w:r>
        <w:rPr>
          <w:rFonts w:ascii="Times New Roman" w:hAnsi="Times New Roman" w:cs="Times New Roman"/>
          <w:sz w:val="28"/>
          <w:szCs w:val="28"/>
        </w:rPr>
        <w:t xml:space="preserve"> – выполнение теста по основам безопасности жизнедея</w:t>
      </w:r>
      <w:r w:rsidR="0043082E">
        <w:rPr>
          <w:rFonts w:ascii="Times New Roman" w:hAnsi="Times New Roman" w:cs="Times New Roman"/>
          <w:sz w:val="28"/>
          <w:szCs w:val="28"/>
        </w:rPr>
        <w:t>тельности, работа состоит из  15</w:t>
      </w:r>
      <w:r>
        <w:rPr>
          <w:rFonts w:ascii="Times New Roman" w:hAnsi="Times New Roman" w:cs="Times New Roman"/>
          <w:sz w:val="28"/>
          <w:szCs w:val="28"/>
        </w:rPr>
        <w:t xml:space="preserve"> вопросов.</w:t>
      </w:r>
    </w:p>
    <w:p w:rsidR="003A2A2A" w:rsidRDefault="00017D63" w:rsidP="003A2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A2A2A">
        <w:rPr>
          <w:rFonts w:ascii="Times New Roman" w:hAnsi="Times New Roman" w:cs="Times New Roman"/>
          <w:sz w:val="28"/>
          <w:szCs w:val="28"/>
        </w:rPr>
        <w:t xml:space="preserve">. </w:t>
      </w:r>
      <w:r w:rsidR="003A2A2A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  <w:r w:rsidR="003A2A2A">
        <w:rPr>
          <w:rFonts w:ascii="Times New Roman" w:hAnsi="Times New Roman" w:cs="Times New Roman"/>
          <w:sz w:val="28"/>
          <w:szCs w:val="28"/>
        </w:rPr>
        <w:t xml:space="preserve"> – Выполнение теста оценивается следующим образом:</w:t>
      </w:r>
    </w:p>
    <w:p w:rsidR="003A2A2A" w:rsidRDefault="003A2A2A" w:rsidP="003A2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ученик выбрал правильный вариант ответа, задание считается выполненным и оценивается 1 баллом.</w:t>
      </w:r>
    </w:p>
    <w:tbl>
      <w:tblPr>
        <w:tblStyle w:val="a4"/>
        <w:tblW w:w="0" w:type="auto"/>
        <w:tblInd w:w="2835" w:type="dxa"/>
        <w:tblLook w:val="04A0"/>
      </w:tblPr>
      <w:tblGrid>
        <w:gridCol w:w="3230"/>
        <w:gridCol w:w="3230"/>
      </w:tblGrid>
      <w:tr w:rsidR="003A2A2A" w:rsidTr="003A2A2A">
        <w:trPr>
          <w:trHeight w:val="45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2A" w:rsidRDefault="003A2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2A" w:rsidRDefault="003A2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от максимального количества баллов</w:t>
            </w:r>
          </w:p>
        </w:tc>
      </w:tr>
      <w:tr w:rsidR="003A2A2A" w:rsidTr="003A2A2A">
        <w:trPr>
          <w:trHeight w:val="45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2A" w:rsidRDefault="003A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2A" w:rsidRDefault="003A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0-49 %</w:t>
            </w:r>
          </w:p>
        </w:tc>
      </w:tr>
      <w:tr w:rsidR="003A2A2A" w:rsidTr="003A2A2A">
        <w:trPr>
          <w:trHeight w:val="45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2A" w:rsidRDefault="003A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2A" w:rsidRDefault="003A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50-69 %</w:t>
            </w:r>
          </w:p>
        </w:tc>
      </w:tr>
      <w:tr w:rsidR="003A2A2A" w:rsidTr="003A2A2A">
        <w:trPr>
          <w:trHeight w:val="45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2A" w:rsidRDefault="003A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2A" w:rsidRDefault="003A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– 90 %</w:t>
            </w:r>
          </w:p>
        </w:tc>
      </w:tr>
      <w:tr w:rsidR="003A2A2A" w:rsidTr="003A2A2A">
        <w:trPr>
          <w:trHeight w:val="45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2A" w:rsidRDefault="003A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2A" w:rsidRDefault="003A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 – и более %</w:t>
            </w:r>
          </w:p>
        </w:tc>
      </w:tr>
    </w:tbl>
    <w:p w:rsidR="003A2A2A" w:rsidRDefault="003A2A2A" w:rsidP="003A2A2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82E" w:rsidRDefault="0043082E" w:rsidP="003A2A2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82E" w:rsidRDefault="0043082E" w:rsidP="003A2A2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A2A" w:rsidRDefault="003A2A2A" w:rsidP="003A2A2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Требования к оборудованию:</w:t>
      </w:r>
    </w:p>
    <w:p w:rsidR="003A2A2A" w:rsidRPr="00017D63" w:rsidRDefault="003A2A2A" w:rsidP="00017D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по ОБЖ</w:t>
      </w:r>
    </w:p>
    <w:p w:rsidR="003A2A2A" w:rsidRDefault="003A2A2A" w:rsidP="003A2A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sz w:val="28"/>
          <w:szCs w:val="28"/>
        </w:rPr>
        <w:t>Время выполнения</w:t>
      </w:r>
      <w:r>
        <w:rPr>
          <w:rFonts w:ascii="Times New Roman" w:hAnsi="Times New Roman" w:cs="Times New Roman"/>
          <w:sz w:val="28"/>
          <w:szCs w:val="28"/>
        </w:rPr>
        <w:t xml:space="preserve"> – 40 минут</w:t>
      </w:r>
    </w:p>
    <w:p w:rsidR="0043082E" w:rsidRDefault="0043082E" w:rsidP="0043082E"/>
    <w:p w:rsidR="0043082E" w:rsidRDefault="0043082E" w:rsidP="0043082E"/>
    <w:p w:rsidR="0043082E" w:rsidRDefault="0043082E" w:rsidP="0043082E"/>
    <w:p w:rsidR="00017D63" w:rsidRDefault="00017D63" w:rsidP="0043082E"/>
    <w:p w:rsidR="00017D63" w:rsidRDefault="00017D63" w:rsidP="0043082E"/>
    <w:p w:rsidR="00017D63" w:rsidRDefault="00017D63" w:rsidP="0043082E"/>
    <w:p w:rsidR="00017D63" w:rsidRDefault="00017D63" w:rsidP="0043082E"/>
    <w:p w:rsidR="0043082E" w:rsidRDefault="0043082E" w:rsidP="0043082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Итоговая контрольная работа по ОБЖ 8 класс</w:t>
      </w:r>
      <w:bookmarkStart w:id="0" w:name="_GoBack"/>
      <w:bookmarkEnd w:id="0"/>
    </w:p>
    <w:p w:rsidR="0043082E" w:rsidRDefault="0043082E" w:rsidP="0043082E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hAnsi="Georgia"/>
          <w:color w:val="000000"/>
          <w:sz w:val="36"/>
          <w:szCs w:val="36"/>
          <w:lang w:eastAsia="ru-RU"/>
        </w:rPr>
      </w:pPr>
      <w:r>
        <w:rPr>
          <w:rFonts w:ascii="Georgia" w:hAnsi="Georgia"/>
          <w:color w:val="000000"/>
          <w:sz w:val="36"/>
          <w:szCs w:val="36"/>
          <w:lang w:eastAsia="ru-RU"/>
        </w:rPr>
        <w:t>Тестовые задания</w:t>
      </w:r>
    </w:p>
    <w:p w:rsidR="0043082E" w:rsidRDefault="0043082E" w:rsidP="0043082E">
      <w:pPr>
        <w:shd w:val="clear" w:color="auto" w:fill="FFFFFF"/>
        <w:spacing w:after="360" w:line="360" w:lineRule="atLeast"/>
        <w:textAlignment w:val="baseline"/>
        <w:rPr>
          <w:rFonts w:ascii="Georgia" w:hAnsi="Georgia"/>
          <w:color w:val="333333"/>
          <w:sz w:val="24"/>
          <w:szCs w:val="24"/>
          <w:lang w:eastAsia="ru-RU"/>
        </w:rPr>
      </w:pPr>
      <w:r>
        <w:rPr>
          <w:rFonts w:ascii="Georgia" w:hAnsi="Georgia"/>
          <w:color w:val="333333"/>
          <w:sz w:val="24"/>
          <w:szCs w:val="24"/>
          <w:lang w:eastAsia="ru-RU"/>
        </w:rPr>
        <w:t>1. С помощью какого прибора специалисты улавливают и регистрируют подземные толчки, отмечают их силу, направление и продолжительность действия?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А) Топографа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Б) Реостата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В) Хронографа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Г) Сейсмографа</w:t>
      </w:r>
    </w:p>
    <w:p w:rsidR="0043082E" w:rsidRDefault="0043082E" w:rsidP="0043082E">
      <w:pPr>
        <w:shd w:val="clear" w:color="auto" w:fill="FFFFFF"/>
        <w:spacing w:after="360" w:line="360" w:lineRule="atLeast"/>
        <w:textAlignment w:val="baseline"/>
        <w:rPr>
          <w:rFonts w:ascii="Georgia" w:hAnsi="Georgia"/>
          <w:color w:val="333333"/>
          <w:sz w:val="24"/>
          <w:szCs w:val="24"/>
          <w:lang w:eastAsia="ru-RU"/>
        </w:rPr>
      </w:pPr>
      <w:r>
        <w:rPr>
          <w:rFonts w:ascii="Georgia" w:hAnsi="Georgia"/>
          <w:color w:val="333333"/>
          <w:sz w:val="24"/>
          <w:szCs w:val="24"/>
          <w:lang w:eastAsia="ru-RU"/>
        </w:rPr>
        <w:t>2. В каких местах наиболее вероятны и опасны камнепады?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А) На горных пастбищах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Б) В местах обитания диких животных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В) На автомобильных дорогах, проложенных в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крутосклонных ущельях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Г) На морских побережьях</w:t>
      </w:r>
    </w:p>
    <w:p w:rsidR="0043082E" w:rsidRDefault="0043082E" w:rsidP="0043082E">
      <w:pPr>
        <w:shd w:val="clear" w:color="auto" w:fill="FFFFFF"/>
        <w:spacing w:after="360" w:line="360" w:lineRule="atLeast"/>
        <w:textAlignment w:val="baseline"/>
        <w:rPr>
          <w:rFonts w:ascii="Georgia" w:hAnsi="Georgia"/>
          <w:color w:val="333333"/>
          <w:sz w:val="24"/>
          <w:szCs w:val="24"/>
          <w:lang w:eastAsia="ru-RU"/>
        </w:rPr>
      </w:pPr>
      <w:r>
        <w:rPr>
          <w:rFonts w:ascii="Georgia" w:hAnsi="Georgia"/>
          <w:color w:val="333333"/>
          <w:sz w:val="24"/>
          <w:szCs w:val="24"/>
          <w:lang w:eastAsia="ru-RU"/>
        </w:rPr>
        <w:t>3. Каковы основные причины возникновения оползней?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А) Песок, накопившийся в трещинах горных пород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Б) Гравий, образовавшийся в долинах горных рек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В) Грунтовые воды и обильные дожди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Г) Глина, отложившаяся на склонах гор и холмов</w:t>
      </w:r>
    </w:p>
    <w:p w:rsidR="0043082E" w:rsidRDefault="0043082E" w:rsidP="0043082E">
      <w:pPr>
        <w:shd w:val="clear" w:color="auto" w:fill="FFFFFF"/>
        <w:spacing w:after="360" w:line="360" w:lineRule="atLeast"/>
        <w:textAlignment w:val="baseline"/>
        <w:rPr>
          <w:rFonts w:ascii="Georgia" w:hAnsi="Georgia"/>
          <w:color w:val="333333"/>
          <w:sz w:val="24"/>
          <w:szCs w:val="24"/>
          <w:lang w:eastAsia="ru-RU"/>
        </w:rPr>
      </w:pPr>
      <w:r>
        <w:rPr>
          <w:rFonts w:ascii="Georgia" w:hAnsi="Georgia"/>
          <w:color w:val="333333"/>
          <w:sz w:val="24"/>
          <w:szCs w:val="24"/>
          <w:lang w:eastAsia="ru-RU"/>
        </w:rPr>
        <w:t>4. Что является причиной возникновения бурь, ураганов, смерчей?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А) Образование в атмосфере циклонов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Б) Образование в атмосфере антициклонов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В) Образование в атмосфере областей с пониженной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температурой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Г) Образование в атмосфере областей повышенного давления</w:t>
      </w:r>
    </w:p>
    <w:p w:rsidR="0043082E" w:rsidRDefault="0043082E" w:rsidP="0043082E">
      <w:pPr>
        <w:shd w:val="clear" w:color="auto" w:fill="FFFFFF"/>
        <w:spacing w:after="360" w:line="360" w:lineRule="atLeast"/>
        <w:textAlignment w:val="baseline"/>
        <w:rPr>
          <w:rFonts w:ascii="Georgia" w:hAnsi="Georgia"/>
          <w:color w:val="333333"/>
          <w:sz w:val="24"/>
          <w:szCs w:val="24"/>
          <w:lang w:eastAsia="ru-RU"/>
        </w:rPr>
      </w:pPr>
      <w:r>
        <w:rPr>
          <w:rFonts w:ascii="Georgia" w:hAnsi="Georgia"/>
          <w:color w:val="333333"/>
          <w:sz w:val="24"/>
          <w:szCs w:val="24"/>
          <w:lang w:eastAsia="ru-RU"/>
        </w:rPr>
        <w:t>5. Дополните предложение: «Затопление это – … »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А) Овраг, заполненный водой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Б) Яма, заполненная водой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В) Покрытие окружающей местности слоем воды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Г) Проникновение воды в подвалы зданий через канализационную сеть</w:t>
      </w:r>
    </w:p>
    <w:p w:rsidR="0043082E" w:rsidRDefault="0043082E" w:rsidP="0043082E">
      <w:pPr>
        <w:shd w:val="clear" w:color="auto" w:fill="FFFFFF"/>
        <w:spacing w:after="360" w:line="360" w:lineRule="atLeast"/>
        <w:textAlignment w:val="baseline"/>
        <w:rPr>
          <w:rFonts w:ascii="Georgia" w:hAnsi="Georgia"/>
          <w:color w:val="333333"/>
          <w:sz w:val="24"/>
          <w:szCs w:val="24"/>
          <w:lang w:eastAsia="ru-RU"/>
        </w:rPr>
      </w:pPr>
      <w:r>
        <w:rPr>
          <w:rFonts w:ascii="Georgia" w:hAnsi="Georgia"/>
          <w:color w:val="333333"/>
          <w:sz w:val="24"/>
          <w:szCs w:val="24"/>
          <w:lang w:eastAsia="ru-RU"/>
        </w:rPr>
        <w:t>6. Какова основная функция озонового слоя атмосферы?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А) Обеззараживание гидросферы Земли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</w:r>
      <w:r>
        <w:rPr>
          <w:rFonts w:ascii="Georgia" w:hAnsi="Georgia"/>
          <w:color w:val="333333"/>
          <w:sz w:val="24"/>
          <w:szCs w:val="24"/>
          <w:lang w:eastAsia="ru-RU"/>
        </w:rPr>
        <w:lastRenderedPageBreak/>
        <w:t>Б) Защита всего живого от действия кислотных осадков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В) Защита всего живого от инфракрасного излучения Солнца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Г) Защита всего живого от ультрафиолетового излучения Солнца</w:t>
      </w:r>
    </w:p>
    <w:p w:rsidR="0043082E" w:rsidRDefault="0043082E" w:rsidP="0043082E">
      <w:pPr>
        <w:shd w:val="clear" w:color="auto" w:fill="FFFFFF"/>
        <w:spacing w:after="360" w:line="360" w:lineRule="atLeast"/>
        <w:textAlignment w:val="baseline"/>
        <w:rPr>
          <w:rFonts w:ascii="Georgia" w:hAnsi="Georgia"/>
          <w:color w:val="333333"/>
          <w:sz w:val="24"/>
          <w:szCs w:val="24"/>
          <w:lang w:eastAsia="ru-RU"/>
        </w:rPr>
      </w:pPr>
      <w:r>
        <w:rPr>
          <w:rFonts w:ascii="Georgia" w:hAnsi="Georgia"/>
          <w:color w:val="333333"/>
          <w:sz w:val="24"/>
          <w:szCs w:val="24"/>
          <w:lang w:eastAsia="ru-RU"/>
        </w:rPr>
        <w:t>7. Какой из перечисленных процессов не соответствует условиям горения?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А) Наличие горючего вещества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Б) Наличие окислителя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В) Наличие условий для теплообмена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Г) Наличие источника воспламенения</w:t>
      </w:r>
    </w:p>
    <w:p w:rsidR="0043082E" w:rsidRDefault="0043082E" w:rsidP="0043082E">
      <w:pPr>
        <w:shd w:val="clear" w:color="auto" w:fill="FFFFFF"/>
        <w:spacing w:after="360" w:line="360" w:lineRule="atLeast"/>
        <w:textAlignment w:val="baseline"/>
        <w:rPr>
          <w:rFonts w:ascii="Georgia" w:hAnsi="Georgia"/>
          <w:color w:val="333333"/>
          <w:sz w:val="24"/>
          <w:szCs w:val="24"/>
          <w:lang w:eastAsia="ru-RU"/>
        </w:rPr>
      </w:pPr>
      <w:r>
        <w:rPr>
          <w:rFonts w:ascii="Georgia" w:hAnsi="Georgia"/>
          <w:color w:val="333333"/>
          <w:sz w:val="24"/>
          <w:szCs w:val="24"/>
          <w:lang w:eastAsia="ru-RU"/>
        </w:rPr>
        <w:t>8. Из перечисленных ниже вариантов укажите отличие катастрофы от аварии: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А) Наличие человеческих жертв и наличие значительного ущерба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Б) Воздействие поражающих факторов на людей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В) Воздействие на природную среду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Г) Воздействие на политическую ситуацию в стране</w:t>
      </w:r>
    </w:p>
    <w:p w:rsidR="0043082E" w:rsidRDefault="0043082E" w:rsidP="0043082E">
      <w:pPr>
        <w:shd w:val="clear" w:color="auto" w:fill="FFFFFF"/>
        <w:spacing w:after="360" w:line="360" w:lineRule="atLeast"/>
        <w:textAlignment w:val="baseline"/>
        <w:rPr>
          <w:rFonts w:ascii="Georgia" w:hAnsi="Georgia"/>
          <w:color w:val="333333"/>
          <w:sz w:val="24"/>
          <w:szCs w:val="24"/>
          <w:lang w:eastAsia="ru-RU"/>
        </w:rPr>
      </w:pPr>
      <w:r>
        <w:rPr>
          <w:rFonts w:ascii="Georgia" w:hAnsi="Georgia"/>
          <w:color w:val="333333"/>
          <w:sz w:val="24"/>
          <w:szCs w:val="24"/>
          <w:lang w:eastAsia="ru-RU"/>
        </w:rPr>
        <w:t>9. Чем отличается противорадиационное укрытие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(ПРУ) от убежища?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А) ПРУ обеспечивает защиту укрываемых в нем людей от ракет противника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Б) ПРУ обеспечивает защиту укрываемых в нем людей от проникающей радиации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В) ПРУ обеспечивает защиту укрываемых в нем людей от светового излучения, воздействия ударной волны малой мощности и значительно ослабляет воздействие проникающей радиации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Г) ПРУ обеспечивает защиту укрываемых в нем людей от обломков разрушенных зданий</w:t>
      </w:r>
    </w:p>
    <w:p w:rsidR="0043082E" w:rsidRDefault="0043082E" w:rsidP="0043082E">
      <w:pPr>
        <w:shd w:val="clear" w:color="auto" w:fill="FFFFFF"/>
        <w:spacing w:after="360" w:line="360" w:lineRule="atLeast"/>
        <w:textAlignment w:val="baseline"/>
        <w:rPr>
          <w:rFonts w:ascii="Georgia" w:hAnsi="Georgia"/>
          <w:color w:val="333333"/>
          <w:sz w:val="24"/>
          <w:szCs w:val="24"/>
          <w:lang w:eastAsia="ru-RU"/>
        </w:rPr>
      </w:pPr>
      <w:r>
        <w:rPr>
          <w:rFonts w:ascii="Georgia" w:hAnsi="Georgia"/>
          <w:color w:val="333333"/>
          <w:sz w:val="24"/>
          <w:szCs w:val="24"/>
          <w:lang w:eastAsia="ru-RU"/>
        </w:rPr>
        <w:t>10. Как точнее всего обнаружить утечку газа?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А) С помощью открытого огня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Б) Визуальным осмотром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В) По запаху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Г) На слух</w:t>
      </w:r>
    </w:p>
    <w:p w:rsidR="0043082E" w:rsidRDefault="0043082E" w:rsidP="0043082E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hAnsi="Georgia"/>
          <w:color w:val="000000"/>
          <w:sz w:val="36"/>
          <w:szCs w:val="36"/>
          <w:lang w:eastAsia="ru-RU"/>
        </w:rPr>
      </w:pPr>
      <w:r>
        <w:rPr>
          <w:rFonts w:ascii="Georgia" w:hAnsi="Georgia"/>
          <w:color w:val="000000"/>
          <w:sz w:val="36"/>
          <w:szCs w:val="36"/>
          <w:lang w:eastAsia="ru-RU"/>
        </w:rPr>
        <w:t>Открытые вопросы</w:t>
      </w:r>
    </w:p>
    <w:p w:rsidR="0043082E" w:rsidRDefault="0043082E" w:rsidP="0043082E">
      <w:pPr>
        <w:shd w:val="clear" w:color="auto" w:fill="FFFFFF"/>
        <w:spacing w:after="0" w:line="360" w:lineRule="atLeast"/>
        <w:textAlignment w:val="baseline"/>
        <w:rPr>
          <w:rFonts w:ascii="Georgia" w:hAnsi="Georgia"/>
          <w:color w:val="333333"/>
          <w:sz w:val="24"/>
          <w:szCs w:val="24"/>
          <w:lang w:eastAsia="ru-RU"/>
        </w:rPr>
      </w:pPr>
      <w:r>
        <w:rPr>
          <w:rFonts w:ascii="Georgia" w:hAnsi="Georgi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1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В условиях города тепловой удар необязательно возникает при высокой температуре окружающей среды, достаточно просто сильных физических нагрузок, нехватки жидкости в организме, длительного нахождения в переполненном транспорте. Подумайте и перечислите признаки теплового удара.</w:t>
      </w:r>
    </w:p>
    <w:p w:rsidR="0043082E" w:rsidRDefault="0043082E" w:rsidP="0043082E">
      <w:pPr>
        <w:shd w:val="clear" w:color="auto" w:fill="FFFFFF"/>
        <w:spacing w:after="0" w:line="360" w:lineRule="atLeast"/>
        <w:textAlignment w:val="baseline"/>
        <w:rPr>
          <w:rFonts w:ascii="Georgia" w:hAnsi="Georgia"/>
          <w:color w:val="333333"/>
          <w:sz w:val="24"/>
          <w:szCs w:val="24"/>
          <w:lang w:eastAsia="ru-RU"/>
        </w:rPr>
      </w:pPr>
      <w:r>
        <w:rPr>
          <w:rFonts w:ascii="Georgia" w:hAnsi="Georgi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Вопрос 2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Большая распространённость квартирных краж в мегаполисах объясняется спецификой больших городов: разветвленной транспортной системой, высокой концентрацией и миграцией населения. Все это позволяет преступникам, завладев похищенным, быстро скрываться с места преступления и теряться в многомиллионном городе. Находясь дома, вы заметили в окно, что неизвестные лица влезают на балкон или в окно соседней квартиры. Подумайте и перечислите ваши действия.</w:t>
      </w:r>
    </w:p>
    <w:p w:rsidR="0043082E" w:rsidRDefault="0043082E" w:rsidP="0043082E">
      <w:pPr>
        <w:shd w:val="clear" w:color="auto" w:fill="FFFFFF"/>
        <w:spacing w:after="0" w:line="360" w:lineRule="atLeast"/>
        <w:textAlignment w:val="baseline"/>
        <w:rPr>
          <w:rFonts w:ascii="Georgia" w:hAnsi="Georgia"/>
          <w:color w:val="333333"/>
          <w:sz w:val="24"/>
          <w:szCs w:val="24"/>
          <w:lang w:eastAsia="ru-RU"/>
        </w:rPr>
      </w:pPr>
      <w:r>
        <w:rPr>
          <w:rFonts w:ascii="Georgia" w:hAnsi="Georgi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3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В нашей стране огромное количество рек и озер. Московская область не исключение. С приближением зимы люди используют водоемы для активного отдыха (рыбалка, катание на коньках и т.п.), но лед коварен. Подумайте и перечислите действия человека, если он провалился под лед.</w:t>
      </w:r>
    </w:p>
    <w:p w:rsidR="0043082E" w:rsidRDefault="0043082E" w:rsidP="0043082E">
      <w:pPr>
        <w:shd w:val="clear" w:color="auto" w:fill="FFFFFF"/>
        <w:spacing w:after="0" w:line="360" w:lineRule="atLeast"/>
        <w:textAlignment w:val="baseline"/>
        <w:rPr>
          <w:rFonts w:ascii="Georgia" w:hAnsi="Georgia"/>
          <w:color w:val="333333"/>
          <w:sz w:val="24"/>
          <w:szCs w:val="24"/>
          <w:lang w:eastAsia="ru-RU"/>
        </w:rPr>
      </w:pPr>
      <w:r>
        <w:rPr>
          <w:rFonts w:ascii="Georgia" w:hAnsi="Georgi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4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Приведите пример чрезвычайных ситуаций социального характера.</w:t>
      </w:r>
    </w:p>
    <w:p w:rsidR="0043082E" w:rsidRDefault="0043082E" w:rsidP="0043082E">
      <w:pPr>
        <w:shd w:val="clear" w:color="auto" w:fill="FFFFFF"/>
        <w:spacing w:after="0" w:line="360" w:lineRule="atLeast"/>
        <w:textAlignment w:val="baseline"/>
        <w:rPr>
          <w:rFonts w:ascii="Georgia" w:hAnsi="Georgia"/>
          <w:color w:val="333333"/>
          <w:sz w:val="24"/>
          <w:szCs w:val="24"/>
          <w:lang w:eastAsia="ru-RU"/>
        </w:rPr>
      </w:pPr>
      <w:r>
        <w:rPr>
          <w:rFonts w:ascii="Georgia" w:hAnsi="Georgi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5</w:t>
      </w:r>
      <w:r>
        <w:rPr>
          <w:rFonts w:ascii="Georgia" w:hAnsi="Georgia"/>
          <w:color w:val="333333"/>
          <w:sz w:val="24"/>
          <w:szCs w:val="24"/>
          <w:lang w:eastAsia="ru-RU"/>
        </w:rPr>
        <w:br/>
        <w:t>Какую функцию выполняет извещатель в системе пожарной сигнализации? Назовите основные виды пожарных извещателей.</w:t>
      </w:r>
    </w:p>
    <w:p w:rsidR="00017D63" w:rsidRDefault="00017D63" w:rsidP="0043082E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hAnsi="Georgia"/>
          <w:color w:val="000000"/>
          <w:sz w:val="27"/>
          <w:szCs w:val="27"/>
          <w:lang w:eastAsia="ru-RU"/>
        </w:rPr>
      </w:pPr>
    </w:p>
    <w:p w:rsidR="00017D63" w:rsidRDefault="00017D63" w:rsidP="0043082E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hAnsi="Georgia"/>
          <w:color w:val="000000"/>
          <w:sz w:val="27"/>
          <w:szCs w:val="27"/>
          <w:lang w:eastAsia="ru-RU"/>
        </w:rPr>
      </w:pPr>
    </w:p>
    <w:p w:rsidR="00017D63" w:rsidRDefault="00017D63" w:rsidP="0043082E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hAnsi="Georgia"/>
          <w:color w:val="000000"/>
          <w:sz w:val="27"/>
          <w:szCs w:val="27"/>
          <w:lang w:eastAsia="ru-RU"/>
        </w:rPr>
      </w:pPr>
    </w:p>
    <w:p w:rsidR="00017D63" w:rsidRDefault="00017D63" w:rsidP="0043082E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hAnsi="Georgia"/>
          <w:color w:val="000000"/>
          <w:sz w:val="27"/>
          <w:szCs w:val="27"/>
          <w:lang w:eastAsia="ru-RU"/>
        </w:rPr>
      </w:pPr>
    </w:p>
    <w:p w:rsidR="00017D63" w:rsidRDefault="00017D63" w:rsidP="0043082E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hAnsi="Georgia"/>
          <w:color w:val="000000"/>
          <w:sz w:val="27"/>
          <w:szCs w:val="27"/>
          <w:lang w:eastAsia="ru-RU"/>
        </w:rPr>
      </w:pPr>
    </w:p>
    <w:p w:rsidR="00017D63" w:rsidRDefault="00017D63" w:rsidP="0043082E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hAnsi="Georgia"/>
          <w:color w:val="000000"/>
          <w:sz w:val="27"/>
          <w:szCs w:val="27"/>
          <w:lang w:eastAsia="ru-RU"/>
        </w:rPr>
      </w:pPr>
    </w:p>
    <w:p w:rsidR="00017D63" w:rsidRDefault="00017D63" w:rsidP="0043082E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hAnsi="Georgia"/>
          <w:color w:val="000000"/>
          <w:sz w:val="27"/>
          <w:szCs w:val="27"/>
          <w:lang w:eastAsia="ru-RU"/>
        </w:rPr>
      </w:pPr>
    </w:p>
    <w:p w:rsidR="00017D63" w:rsidRDefault="00017D63" w:rsidP="0043082E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hAnsi="Georgia"/>
          <w:color w:val="000000"/>
          <w:sz w:val="27"/>
          <w:szCs w:val="27"/>
          <w:lang w:eastAsia="ru-RU"/>
        </w:rPr>
      </w:pPr>
    </w:p>
    <w:p w:rsidR="00017D63" w:rsidRDefault="00017D63" w:rsidP="0043082E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hAnsi="Georgia"/>
          <w:color w:val="000000"/>
          <w:sz w:val="27"/>
          <w:szCs w:val="27"/>
          <w:lang w:eastAsia="ru-RU"/>
        </w:rPr>
      </w:pPr>
    </w:p>
    <w:p w:rsidR="00017D63" w:rsidRDefault="00017D63" w:rsidP="0043082E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hAnsi="Georgia"/>
          <w:color w:val="000000"/>
          <w:sz w:val="27"/>
          <w:szCs w:val="27"/>
          <w:lang w:eastAsia="ru-RU"/>
        </w:rPr>
      </w:pPr>
    </w:p>
    <w:p w:rsidR="00017D63" w:rsidRDefault="00017D63" w:rsidP="0043082E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hAnsi="Georgia"/>
          <w:color w:val="000000"/>
          <w:sz w:val="27"/>
          <w:szCs w:val="27"/>
          <w:lang w:eastAsia="ru-RU"/>
        </w:rPr>
      </w:pPr>
    </w:p>
    <w:p w:rsidR="00017D63" w:rsidRDefault="00017D63" w:rsidP="0043082E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hAnsi="Georgia"/>
          <w:color w:val="000000"/>
          <w:sz w:val="27"/>
          <w:szCs w:val="27"/>
          <w:lang w:eastAsia="ru-RU"/>
        </w:rPr>
      </w:pPr>
    </w:p>
    <w:p w:rsidR="0043082E" w:rsidRDefault="0043082E" w:rsidP="0043082E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hAnsi="Georgia"/>
          <w:color w:val="000000"/>
          <w:sz w:val="27"/>
          <w:szCs w:val="27"/>
          <w:lang w:eastAsia="ru-RU"/>
        </w:rPr>
      </w:pPr>
      <w:r>
        <w:rPr>
          <w:rFonts w:ascii="Georgia" w:hAnsi="Georgia"/>
          <w:color w:val="000000"/>
          <w:sz w:val="27"/>
          <w:szCs w:val="27"/>
          <w:lang w:eastAsia="ru-RU"/>
        </w:rPr>
        <w:lastRenderedPageBreak/>
        <w:t>Ответы на тесты</w:t>
      </w: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0A0"/>
      </w:tblPr>
      <w:tblGrid>
        <w:gridCol w:w="1649"/>
        <w:gridCol w:w="1562"/>
        <w:gridCol w:w="1595"/>
        <w:gridCol w:w="1594"/>
        <w:gridCol w:w="1597"/>
        <w:gridCol w:w="1588"/>
      </w:tblGrid>
      <w:tr w:rsidR="0043082E" w:rsidTr="00E32B02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Тестовое задание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№ 1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№ 2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№ 3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№ 4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№ 5</w:t>
            </w:r>
          </w:p>
        </w:tc>
      </w:tr>
      <w:tr w:rsidR="0043082E" w:rsidTr="00E32B02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Ответ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В</w:t>
            </w:r>
          </w:p>
        </w:tc>
      </w:tr>
    </w:tbl>
    <w:p w:rsidR="0043082E" w:rsidRDefault="0043082E" w:rsidP="0043082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0A0"/>
      </w:tblPr>
      <w:tblGrid>
        <w:gridCol w:w="1650"/>
        <w:gridCol w:w="1565"/>
        <w:gridCol w:w="1549"/>
        <w:gridCol w:w="1572"/>
        <w:gridCol w:w="1565"/>
        <w:gridCol w:w="1684"/>
      </w:tblGrid>
      <w:tr w:rsidR="0043082E" w:rsidTr="00E32B02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Тестовое задание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№ 6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№ 7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№ 8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№ 9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№ 10</w:t>
            </w:r>
          </w:p>
        </w:tc>
      </w:tr>
      <w:tr w:rsidR="0043082E" w:rsidTr="00E32B02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Ответ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43082E" w:rsidRDefault="0043082E" w:rsidP="00E32B02">
            <w:pPr>
              <w:spacing w:after="0" w:line="360" w:lineRule="atLeast"/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  <w:lang w:eastAsia="ru-RU"/>
              </w:rPr>
              <w:t>В</w:t>
            </w:r>
          </w:p>
        </w:tc>
      </w:tr>
    </w:tbl>
    <w:p w:rsidR="0043082E" w:rsidRPr="00017D63" w:rsidRDefault="0043082E" w:rsidP="0043082E">
      <w:pPr>
        <w:shd w:val="clear" w:color="auto" w:fill="FFFFFF"/>
        <w:spacing w:after="300" w:line="360" w:lineRule="atLeast"/>
        <w:textAlignment w:val="baseline"/>
        <w:outlineLvl w:val="2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17D6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Ответы на открытие вопросы</w:t>
      </w:r>
    </w:p>
    <w:p w:rsidR="0043082E" w:rsidRPr="00017D63" w:rsidRDefault="0043082E" w:rsidP="0043082E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color w:val="333333"/>
          <w:sz w:val="20"/>
          <w:szCs w:val="20"/>
          <w:lang w:eastAsia="ru-RU"/>
        </w:rPr>
      </w:pPr>
      <w:r w:rsidRPr="00017D63">
        <w:rPr>
          <w:rFonts w:ascii="Times New Roman" w:hAnsi="Times New Roman" w:cs="Times New Roman"/>
          <w:color w:val="333399"/>
          <w:sz w:val="20"/>
          <w:szCs w:val="20"/>
          <w:bdr w:val="none" w:sz="0" w:space="0" w:color="auto" w:frame="1"/>
          <w:lang w:eastAsia="ru-RU"/>
        </w:rPr>
        <w:t>Ответ на вопрос 1: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Признаками теплового удара являются: слабость, головная боль, головокружение,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сухость во рту и жажда, потеря сознания.</w:t>
      </w:r>
    </w:p>
    <w:p w:rsidR="0043082E" w:rsidRPr="00017D63" w:rsidRDefault="0043082E" w:rsidP="0043082E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color w:val="333333"/>
          <w:sz w:val="20"/>
          <w:szCs w:val="20"/>
          <w:lang w:eastAsia="ru-RU"/>
        </w:rPr>
      </w:pPr>
      <w:r w:rsidRPr="00017D63">
        <w:rPr>
          <w:rFonts w:ascii="Times New Roman" w:hAnsi="Times New Roman" w:cs="Times New Roman"/>
          <w:color w:val="333399"/>
          <w:sz w:val="20"/>
          <w:szCs w:val="20"/>
          <w:bdr w:val="none" w:sz="0" w:space="0" w:color="auto" w:frame="1"/>
          <w:lang w:eastAsia="ru-RU"/>
        </w:rPr>
        <w:t>Ответ на вопрос 2: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Немедленно сообщить по телефону в полицию. Запомнить (записать) их приметы, марку и номер транспортного средства (если есть). По прибытию наряда полиции указать место происшествия и сообщить приметы преступников</w:t>
      </w:r>
    </w:p>
    <w:p w:rsidR="0043082E" w:rsidRPr="00017D63" w:rsidRDefault="0043082E" w:rsidP="0043082E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color w:val="333333"/>
          <w:sz w:val="20"/>
          <w:szCs w:val="20"/>
          <w:lang w:eastAsia="ru-RU"/>
        </w:rPr>
      </w:pPr>
      <w:r w:rsidRPr="00017D63">
        <w:rPr>
          <w:rFonts w:ascii="Times New Roman" w:hAnsi="Times New Roman" w:cs="Times New Roman"/>
          <w:color w:val="333399"/>
          <w:sz w:val="20"/>
          <w:szCs w:val="20"/>
          <w:bdr w:val="none" w:sz="0" w:space="0" w:color="auto" w:frame="1"/>
          <w:lang w:eastAsia="ru-RU"/>
        </w:rPr>
        <w:t>Ответ на вопрос 3: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Не поддаваться панике. Выбираться необходимо с той стороны где, лед наиболее крепок, наползая грудью на лед, широко раскинув руки, ногами можно упираться в противоположный край полыньи, если это возможно. Не прекращать попыток выбраться. Выбравшись на лед, не вставая на ноги осторожно отползти, широко раскинув руки и ноги или перекатиться как можно дальше от места, где провалился.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Максимально осторожно двигаться к берегу.</w:t>
      </w:r>
    </w:p>
    <w:p w:rsidR="0043082E" w:rsidRPr="00017D63" w:rsidRDefault="0043082E" w:rsidP="0043082E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color w:val="333333"/>
          <w:sz w:val="20"/>
          <w:szCs w:val="20"/>
          <w:lang w:eastAsia="ru-RU"/>
        </w:rPr>
      </w:pPr>
      <w:r w:rsidRPr="00017D63">
        <w:rPr>
          <w:rFonts w:ascii="Times New Roman" w:hAnsi="Times New Roman" w:cs="Times New Roman"/>
          <w:color w:val="333399"/>
          <w:sz w:val="20"/>
          <w:szCs w:val="20"/>
          <w:bdr w:val="none" w:sz="0" w:space="0" w:color="auto" w:frame="1"/>
          <w:lang w:eastAsia="ru-RU"/>
        </w:rPr>
        <w:t>Ответ на вопрос 4: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К чрезвычайным ситуациям социального характера относятся: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войны;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локальные и региональные конфликты;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голод;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крупные забастовки;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массовые беспорядки, погромы, поджоги.</w:t>
      </w:r>
    </w:p>
    <w:p w:rsidR="009E1DC4" w:rsidRPr="00017D63" w:rsidRDefault="0043082E" w:rsidP="00017D63">
      <w:pPr>
        <w:shd w:val="clear" w:color="auto" w:fill="FFFFFF"/>
        <w:spacing w:after="0" w:line="360" w:lineRule="atLeast"/>
        <w:textAlignment w:val="baseline"/>
        <w:rPr>
          <w:sz w:val="28"/>
          <w:szCs w:val="28"/>
        </w:rPr>
      </w:pPr>
      <w:r w:rsidRPr="00017D63">
        <w:rPr>
          <w:rFonts w:ascii="Times New Roman" w:hAnsi="Times New Roman" w:cs="Times New Roman"/>
          <w:color w:val="333399"/>
          <w:sz w:val="20"/>
          <w:szCs w:val="20"/>
          <w:bdr w:val="none" w:sz="0" w:space="0" w:color="auto" w:frame="1"/>
          <w:lang w:eastAsia="ru-RU"/>
        </w:rPr>
        <w:t>Ответ на вопрос 5: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Пожарный извещатель — устройство для формирования сигнала о пожаре. К основным видам извещателей можно отнести: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тепловой;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дымовой;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пламени;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газовый;</w:t>
      </w:r>
      <w:r w:rsidRPr="00017D63">
        <w:rPr>
          <w:rFonts w:ascii="Times New Roman" w:hAnsi="Times New Roman" w:cs="Times New Roman"/>
          <w:color w:val="333333"/>
          <w:sz w:val="20"/>
          <w:szCs w:val="20"/>
          <w:lang w:eastAsia="ru-RU"/>
        </w:rPr>
        <w:br/>
        <w:t>ручной.</w:t>
      </w:r>
    </w:p>
    <w:sectPr w:rsidR="009E1DC4" w:rsidRPr="00017D63" w:rsidSect="00652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53C50"/>
    <w:multiLevelType w:val="hybridMultilevel"/>
    <w:tmpl w:val="27067C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6D1424"/>
    <w:multiLevelType w:val="hybridMultilevel"/>
    <w:tmpl w:val="64069008"/>
    <w:lvl w:ilvl="0" w:tplc="EFECDE5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D01A8"/>
    <w:rsid w:val="00017D63"/>
    <w:rsid w:val="003A2A2A"/>
    <w:rsid w:val="0043082E"/>
    <w:rsid w:val="00652100"/>
    <w:rsid w:val="007736DE"/>
    <w:rsid w:val="007B4B41"/>
    <w:rsid w:val="008D5BAF"/>
    <w:rsid w:val="009E1DC4"/>
    <w:rsid w:val="00DD01A8"/>
    <w:rsid w:val="00E97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A2A"/>
    <w:pPr>
      <w:ind w:left="720"/>
      <w:contextualSpacing/>
    </w:pPr>
  </w:style>
  <w:style w:type="table" w:styleId="a4">
    <w:name w:val="Table Grid"/>
    <w:basedOn w:val="a1"/>
    <w:uiPriority w:val="59"/>
    <w:rsid w:val="003A2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A2A"/>
    <w:pPr>
      <w:ind w:left="720"/>
      <w:contextualSpacing/>
    </w:pPr>
  </w:style>
  <w:style w:type="table" w:styleId="a4">
    <w:name w:val="Table Grid"/>
    <w:basedOn w:val="a1"/>
    <w:uiPriority w:val="59"/>
    <w:rsid w:val="003A2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0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ПК-завуч</cp:lastModifiedBy>
  <cp:revision>2</cp:revision>
  <dcterms:created xsi:type="dcterms:W3CDTF">2020-01-10T02:42:00Z</dcterms:created>
  <dcterms:modified xsi:type="dcterms:W3CDTF">2020-01-10T02:42:00Z</dcterms:modified>
</cp:coreProperties>
</file>